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36D" w14:textId="77777777" w:rsidR="003F4B3E" w:rsidRPr="00C531DB" w:rsidRDefault="0047183B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Offerta vincolante</w:t>
      </w:r>
    </w:p>
    <w:p w14:paraId="14FAE998" w14:textId="77777777"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14:paraId="5841BD9E" w14:textId="325D126E" w:rsidR="00B51E1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405E18">
        <w:rPr>
          <w:rFonts w:ascii="Times New Roman" w:hAnsi="Times New Roman"/>
          <w:szCs w:val="24"/>
          <w:lang w:val="it-IT"/>
        </w:rPr>
        <w:t xml:space="preserve"> </w:t>
      </w:r>
      <w:r w:rsidR="000C3612" w:rsidRPr="002F4184">
        <w:rPr>
          <w:rFonts w:ascii="Times New Roman" w:hAnsi="Times New Roman"/>
          <w:szCs w:val="24"/>
          <w:lang w:val="it-IT"/>
        </w:rPr>
        <w:t>presenta</w:t>
      </w:r>
      <w:r w:rsidR="000C3612">
        <w:rPr>
          <w:rFonts w:ascii="Times New Roman" w:hAnsi="Times New Roman"/>
          <w:szCs w:val="24"/>
          <w:lang w:val="it-IT"/>
        </w:rPr>
        <w:t xml:space="preserve"> la seguente offerta</w:t>
      </w:r>
      <w:r w:rsidR="0047183B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vincolante per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 dal </w:t>
      </w:r>
      <w:r w:rsidR="00BE5975">
        <w:rPr>
          <w:rFonts w:ascii="Times New Roman" w:hAnsi="Times New Roman"/>
          <w:szCs w:val="24"/>
          <w:lang w:val="it-IT"/>
        </w:rPr>
        <w:t>………</w:t>
      </w:r>
      <w:r w:rsidR="003309CE">
        <w:rPr>
          <w:rFonts w:ascii="Times New Roman" w:hAnsi="Times New Roman"/>
          <w:szCs w:val="24"/>
          <w:lang w:val="it-IT"/>
        </w:rPr>
        <w:t xml:space="preserve">   al </w:t>
      </w:r>
      <w:proofErr w:type="gramStart"/>
      <w:r w:rsidR="00BE5975">
        <w:rPr>
          <w:rFonts w:ascii="Times New Roman" w:hAnsi="Times New Roman"/>
          <w:szCs w:val="24"/>
          <w:lang w:val="it-IT"/>
        </w:rPr>
        <w:t>…….</w:t>
      </w:r>
      <w:proofErr w:type="gramEnd"/>
      <w:r w:rsidR="00BE5975">
        <w:rPr>
          <w:rFonts w:ascii="Times New Roman" w:hAnsi="Times New Roman"/>
          <w:szCs w:val="24"/>
          <w:lang w:val="it-IT"/>
        </w:rPr>
        <w:t>.</w:t>
      </w:r>
      <w:r w:rsidR="003309CE">
        <w:rPr>
          <w:rFonts w:ascii="Times New Roman" w:hAnsi="Times New Roman"/>
          <w:szCs w:val="24"/>
          <w:lang w:val="it-IT"/>
        </w:rPr>
        <w:t xml:space="preserve"> </w:t>
      </w:r>
      <w:r w:rsidR="0047183B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con riferimento </w:t>
      </w:r>
      <w:r w:rsidR="0047183B">
        <w:rPr>
          <w:rFonts w:ascii="Times New Roman" w:hAnsi="Times New Roman"/>
          <w:szCs w:val="24"/>
          <w:lang w:val="it-IT"/>
        </w:rPr>
        <w:t>all’acquisto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 xml:space="preserve"> consistente in</w:t>
      </w:r>
      <w:r w:rsidR="00B51E1B">
        <w:rPr>
          <w:rFonts w:ascii="Times New Roman" w:hAnsi="Times New Roman"/>
          <w:szCs w:val="24"/>
          <w:lang w:val="it-IT"/>
        </w:rPr>
        <w:t xml:space="preserve"> appezzamento di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>terren</w:t>
      </w:r>
      <w:r w:rsidR="00B51E1B">
        <w:rPr>
          <w:rFonts w:ascii="Times New Roman" w:hAnsi="Times New Roman"/>
          <w:szCs w:val="24"/>
          <w:lang w:val="it-IT"/>
        </w:rPr>
        <w:t xml:space="preserve">o a destinazione </w:t>
      </w:r>
      <w:r w:rsidR="00BE5975">
        <w:rPr>
          <w:rFonts w:ascii="Times New Roman" w:hAnsi="Times New Roman"/>
          <w:szCs w:val="24"/>
          <w:lang w:val="it-IT"/>
        </w:rPr>
        <w:t>parcheggio,</w:t>
      </w:r>
      <w:r w:rsidR="00B51E1B">
        <w:rPr>
          <w:rFonts w:ascii="Times New Roman" w:hAnsi="Times New Roman"/>
          <w:szCs w:val="24"/>
          <w:lang w:val="it-IT"/>
        </w:rPr>
        <w:t xml:space="preserve"> di</w:t>
      </w:r>
      <w:r w:rsidR="00B96711" w:rsidRPr="00B96711">
        <w:rPr>
          <w:rFonts w:ascii="Times New Roman" w:hAnsi="Times New Roman"/>
          <w:szCs w:val="24"/>
          <w:lang w:val="it-IT"/>
        </w:rPr>
        <w:t xml:space="preserve"> </w:t>
      </w:r>
      <w:r w:rsidR="00017381" w:rsidRPr="00017381">
        <w:rPr>
          <w:rFonts w:ascii="Times New Roman" w:hAnsi="Times New Roman"/>
          <w:szCs w:val="24"/>
          <w:lang w:val="it-IT"/>
        </w:rPr>
        <w:t xml:space="preserve">superficie </w:t>
      </w:r>
      <w:r w:rsidR="00BE5975">
        <w:rPr>
          <w:rFonts w:ascii="Times New Roman" w:hAnsi="Times New Roman"/>
          <w:szCs w:val="24"/>
          <w:lang w:val="it-IT"/>
        </w:rPr>
        <w:t>catastale</w:t>
      </w:r>
      <w:r w:rsidR="00017381" w:rsidRPr="00017381">
        <w:rPr>
          <w:rFonts w:ascii="Times New Roman" w:hAnsi="Times New Roman"/>
          <w:szCs w:val="24"/>
          <w:lang w:val="it-IT"/>
        </w:rPr>
        <w:t xml:space="preserve"> complessiva pari a mq</w:t>
      </w:r>
      <w:r w:rsidR="00BE5975">
        <w:rPr>
          <w:rFonts w:ascii="Times New Roman" w:hAnsi="Times New Roman"/>
          <w:szCs w:val="24"/>
          <w:lang w:val="it-IT"/>
        </w:rPr>
        <w:t xml:space="preserve">.2653 </w:t>
      </w:r>
      <w:r w:rsidR="00017381" w:rsidRPr="00017381">
        <w:rPr>
          <w:rFonts w:ascii="Times New Roman" w:hAnsi="Times New Roman"/>
          <w:szCs w:val="24"/>
          <w:lang w:val="it-IT"/>
        </w:rPr>
        <w:t xml:space="preserve"> sit</w:t>
      </w:r>
      <w:r w:rsidR="00B51E1B">
        <w:rPr>
          <w:rFonts w:ascii="Times New Roman" w:hAnsi="Times New Roman"/>
          <w:szCs w:val="24"/>
          <w:lang w:val="it-IT"/>
        </w:rPr>
        <w:t>o</w:t>
      </w:r>
      <w:r w:rsidR="00017381" w:rsidRPr="00017381">
        <w:rPr>
          <w:rFonts w:ascii="Times New Roman" w:hAnsi="Times New Roman"/>
          <w:szCs w:val="24"/>
          <w:lang w:val="it-IT"/>
        </w:rPr>
        <w:t xml:space="preserve"> nel Comune di </w:t>
      </w:r>
      <w:r w:rsidR="00E20780">
        <w:rPr>
          <w:rFonts w:ascii="Times New Roman" w:hAnsi="Times New Roman"/>
          <w:szCs w:val="24"/>
          <w:lang w:val="it-IT"/>
        </w:rPr>
        <w:t>Pinerolo</w:t>
      </w:r>
      <w:r w:rsidR="00B51E1B">
        <w:rPr>
          <w:rFonts w:ascii="Times New Roman" w:hAnsi="Times New Roman"/>
          <w:szCs w:val="24"/>
          <w:lang w:val="it-IT"/>
        </w:rPr>
        <w:t>, Via</w:t>
      </w:r>
      <w:r w:rsidR="00BE5975">
        <w:rPr>
          <w:rFonts w:ascii="Times New Roman" w:hAnsi="Times New Roman"/>
          <w:szCs w:val="24"/>
          <w:lang w:val="it-IT"/>
        </w:rPr>
        <w:t>le Primo Maggio</w:t>
      </w:r>
      <w:r w:rsidR="00C70BEA">
        <w:rPr>
          <w:rFonts w:ascii="Times New Roman" w:hAnsi="Times New Roman"/>
          <w:szCs w:val="24"/>
          <w:lang w:val="it-IT"/>
        </w:rPr>
        <w:t xml:space="preserve"> distinto al </w:t>
      </w:r>
      <w:r w:rsidR="00BE5975">
        <w:rPr>
          <w:rFonts w:ascii="Times New Roman" w:hAnsi="Times New Roman"/>
          <w:szCs w:val="24"/>
          <w:lang w:val="it-IT"/>
        </w:rPr>
        <w:t xml:space="preserve"> </w:t>
      </w:r>
      <w:r w:rsidR="00C70BEA" w:rsidRPr="00C70BEA">
        <w:rPr>
          <w:rFonts w:ascii="Times New Roman" w:hAnsi="Times New Roman"/>
          <w:szCs w:val="24"/>
          <w:lang w:val="it-IT"/>
        </w:rPr>
        <w:t xml:space="preserve">Foglio 24 n. 493 - 494 – 495 – 527 – 528 – 534 – 626 – 628 – 756 – 763 – 767 </w:t>
      </w:r>
      <w:r w:rsidR="00B96711" w:rsidRPr="00B96711">
        <w:rPr>
          <w:rFonts w:ascii="Times New Roman" w:hAnsi="Times New Roman"/>
          <w:szCs w:val="24"/>
          <w:lang w:val="it-IT"/>
        </w:rPr>
        <w:t xml:space="preserve">(da ora </w:t>
      </w:r>
      <w:r w:rsidR="00B96711" w:rsidRPr="00DB3D2C">
        <w:rPr>
          <w:rFonts w:ascii="Times New Roman" w:hAnsi="Times New Roman"/>
          <w:szCs w:val="24"/>
          <w:lang w:val="it-IT"/>
        </w:rPr>
        <w:t>“l’Immobile”)</w:t>
      </w:r>
      <w:r w:rsidR="003309CE">
        <w:rPr>
          <w:rFonts w:ascii="Times New Roman" w:hAnsi="Times New Roman"/>
          <w:szCs w:val="24"/>
          <w:lang w:val="it-IT"/>
        </w:rPr>
        <w:t>.</w:t>
      </w:r>
    </w:p>
    <w:p w14:paraId="6BA2B773" w14:textId="77777777" w:rsidR="00B51E1B" w:rsidRDefault="00B51E1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7A601DE4" w14:textId="394D7588" w:rsidR="00F40730" w:rsidRDefault="000C3612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DB3D2C">
        <w:rPr>
          <w:rFonts w:ascii="Times New Roman" w:hAnsi="Times New Roman"/>
          <w:szCs w:val="24"/>
          <w:lang w:val="it-IT"/>
        </w:rPr>
        <w:t xml:space="preserve">In caso di accettazione da parte </w:t>
      </w:r>
      <w:r w:rsidR="003309CE">
        <w:rPr>
          <w:rFonts w:ascii="Times New Roman" w:hAnsi="Times New Roman"/>
          <w:szCs w:val="24"/>
          <w:lang w:val="it-IT"/>
        </w:rPr>
        <w:t xml:space="preserve">Sviluppo Investimenti Territorio </w:t>
      </w:r>
      <w:proofErr w:type="spellStart"/>
      <w:r w:rsidR="003309CE">
        <w:rPr>
          <w:rFonts w:ascii="Times New Roman" w:hAnsi="Times New Roman"/>
          <w:szCs w:val="24"/>
          <w:lang w:val="it-IT"/>
        </w:rPr>
        <w:t>Srl</w:t>
      </w:r>
      <w:proofErr w:type="spellEnd"/>
      <w:r w:rsidR="008724A3">
        <w:rPr>
          <w:rFonts w:ascii="Times New Roman" w:hAnsi="Times New Roman"/>
          <w:szCs w:val="24"/>
          <w:lang w:val="it-IT"/>
        </w:rPr>
        <w:t>,</w:t>
      </w:r>
      <w:r>
        <w:rPr>
          <w:rFonts w:ascii="Times New Roman" w:hAnsi="Times New Roman"/>
          <w:szCs w:val="24"/>
          <w:lang w:val="it-IT"/>
        </w:rPr>
        <w:t xml:space="preserve"> p</w:t>
      </w:r>
      <w:r w:rsidR="0084477A">
        <w:rPr>
          <w:rFonts w:ascii="Times New Roman" w:hAnsi="Times New Roman"/>
          <w:szCs w:val="24"/>
          <w:lang w:val="it-IT"/>
        </w:rPr>
        <w:t>rendo atto che l’impegno a stipulare il contratto definitivo</w:t>
      </w:r>
      <w:r>
        <w:rPr>
          <w:rFonts w:ascii="Times New Roman" w:hAnsi="Times New Roman"/>
          <w:szCs w:val="24"/>
          <w:lang w:val="it-IT"/>
        </w:rPr>
        <w:t xml:space="preserve"> </w:t>
      </w:r>
      <w:r w:rsidR="00B96711">
        <w:rPr>
          <w:rFonts w:ascii="Times New Roman" w:hAnsi="Times New Roman"/>
          <w:szCs w:val="24"/>
          <w:lang w:val="it-IT"/>
        </w:rPr>
        <w:t>potrà essere</w:t>
      </w:r>
      <w:r>
        <w:rPr>
          <w:rFonts w:ascii="Times New Roman" w:hAnsi="Times New Roman"/>
          <w:szCs w:val="24"/>
          <w:lang w:val="it-IT"/>
        </w:rPr>
        <w:t xml:space="preserve"> di durata </w:t>
      </w:r>
      <w:r w:rsidR="003309CE">
        <w:rPr>
          <w:rFonts w:ascii="Times New Roman" w:hAnsi="Times New Roman"/>
          <w:szCs w:val="24"/>
          <w:lang w:val="it-IT"/>
        </w:rPr>
        <w:t xml:space="preserve">non </w:t>
      </w:r>
      <w:r>
        <w:rPr>
          <w:rFonts w:ascii="Times New Roman" w:hAnsi="Times New Roman"/>
          <w:szCs w:val="24"/>
          <w:lang w:val="it-IT"/>
        </w:rPr>
        <w:t xml:space="preserve">superiore ai </w:t>
      </w:r>
      <w:r w:rsidR="00537E65">
        <w:rPr>
          <w:rFonts w:ascii="Times New Roman" w:hAnsi="Times New Roman"/>
          <w:szCs w:val="24"/>
          <w:lang w:val="it-IT"/>
        </w:rPr>
        <w:t>90</w:t>
      </w:r>
      <w:r>
        <w:rPr>
          <w:rFonts w:ascii="Times New Roman" w:hAnsi="Times New Roman"/>
          <w:szCs w:val="24"/>
          <w:lang w:val="it-IT"/>
        </w:rPr>
        <w:t xml:space="preserve"> giorni</w:t>
      </w:r>
      <w:r w:rsidR="00B96711">
        <w:rPr>
          <w:rFonts w:ascii="Times New Roman" w:hAnsi="Times New Roman"/>
          <w:szCs w:val="24"/>
          <w:lang w:val="it-IT"/>
        </w:rPr>
        <w:t xml:space="preserve">, </w:t>
      </w:r>
      <w:r w:rsidR="00B96711" w:rsidRPr="00B96711">
        <w:rPr>
          <w:rFonts w:ascii="Times New Roman" w:hAnsi="Times New Roman"/>
          <w:szCs w:val="24"/>
          <w:lang w:val="it-IT"/>
        </w:rPr>
        <w:t>impegn</w:t>
      </w:r>
      <w:r w:rsidR="00B96711">
        <w:rPr>
          <w:rFonts w:ascii="Times New Roman" w:hAnsi="Times New Roman"/>
          <w:szCs w:val="24"/>
          <w:lang w:val="it-IT"/>
        </w:rPr>
        <w:t>andomi</w:t>
      </w:r>
      <w:r w:rsidR="00B96711" w:rsidRPr="00B96711">
        <w:rPr>
          <w:rFonts w:ascii="Times New Roman" w:hAnsi="Times New Roman"/>
          <w:szCs w:val="24"/>
          <w:lang w:val="it-IT"/>
        </w:rPr>
        <w:t xml:space="preserve"> a mantenere ferma e irrevocabile l’offerta</w:t>
      </w:r>
      <w:r w:rsidR="00F40730">
        <w:rPr>
          <w:rFonts w:ascii="Times New Roman" w:hAnsi="Times New Roman"/>
          <w:szCs w:val="24"/>
          <w:lang w:val="it-IT"/>
        </w:rPr>
        <w:t>.</w:t>
      </w:r>
    </w:p>
    <w:p w14:paraId="74A73DB8" w14:textId="77777777" w:rsidR="00C531DB" w:rsidRPr="00C531D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EF7BB12" w14:textId="77777777" w:rsidR="003F4B3E" w:rsidRPr="002F4184" w:rsidRDefault="00C531DB" w:rsidP="003F4B3E">
      <w:pPr>
        <w:pStyle w:val="Convert004"/>
        <w:rPr>
          <w:rFonts w:ascii="Times New Roman" w:hAnsi="Times New Roman"/>
          <w:b/>
          <w:szCs w:val="24"/>
          <w:lang w:val="it-IT"/>
        </w:rPr>
      </w:pPr>
      <w:r w:rsidRPr="002F4184">
        <w:rPr>
          <w:rFonts w:ascii="Times New Roman" w:hAnsi="Times New Roman"/>
          <w:b/>
          <w:szCs w:val="24"/>
          <w:lang w:val="it-IT"/>
        </w:rPr>
        <w:t>A Dati dell’Offerente</w:t>
      </w:r>
    </w:p>
    <w:p w14:paraId="10D08BDE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2B926D76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2B7E08FB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1D2B591B" w14:textId="77777777" w:rsidR="003F4B3E" w:rsidRPr="002F4184" w:rsidRDefault="003F4B3E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23062512" w14:textId="77777777" w:rsidR="0084477A" w:rsidRPr="002F4184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Eventuale soggetto che ci si riserva di nominare in sede di contratto definitivo:</w:t>
      </w:r>
    </w:p>
    <w:p w14:paraId="3DC8E939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5FA806B2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4C15D672" w14:textId="77777777" w:rsidR="0084477A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7CD0AFF2" w14:textId="77777777" w:rsidR="0084477A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6CFAE3A1" w14:textId="77777777" w:rsidR="00C531DB" w:rsidRPr="00C531DB" w:rsidRDefault="00C531DB" w:rsidP="003F4B3E">
      <w:pPr>
        <w:pStyle w:val="BodyTex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B. </w:t>
      </w:r>
      <w:r w:rsidR="006D760C">
        <w:rPr>
          <w:rFonts w:ascii="Times New Roman" w:hAnsi="Times New Roman"/>
          <w:b/>
          <w:szCs w:val="24"/>
          <w:lang w:val="it-IT"/>
        </w:rPr>
        <w:t>Dichiarazioni</w:t>
      </w:r>
    </w:p>
    <w:p w14:paraId="698EE704" w14:textId="77777777" w:rsidR="001D118A" w:rsidRDefault="001D118A" w:rsidP="001D118A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L’Offerente dichiara </w:t>
      </w:r>
      <w:r w:rsidRPr="00E20780">
        <w:rPr>
          <w:rFonts w:ascii="Times New Roman" w:hAnsi="Times New Roman"/>
          <w:szCs w:val="24"/>
          <w:lang w:val="it-IT"/>
        </w:rPr>
        <w:t>di disporre di tutte le informazioni necessarie per formulare un’offerta consapevole</w:t>
      </w:r>
      <w:r>
        <w:rPr>
          <w:rFonts w:ascii="Times New Roman" w:hAnsi="Times New Roman"/>
          <w:szCs w:val="24"/>
          <w:lang w:val="it-IT"/>
        </w:rPr>
        <w:t xml:space="preserve"> e specificamente di essere a conoscenza e di accettare tutte le clausole contenute nel disciplinare pubblicato sul sito di SIT </w:t>
      </w:r>
      <w:proofErr w:type="spellStart"/>
      <w:r>
        <w:rPr>
          <w:rFonts w:ascii="Times New Roman" w:hAnsi="Times New Roman"/>
          <w:szCs w:val="24"/>
          <w:lang w:val="it-IT"/>
        </w:rPr>
        <w:t>Srl</w:t>
      </w:r>
      <w:proofErr w:type="spellEnd"/>
      <w:r>
        <w:rPr>
          <w:rFonts w:ascii="Times New Roman" w:hAnsi="Times New Roman"/>
          <w:szCs w:val="24"/>
          <w:lang w:val="it-IT"/>
        </w:rPr>
        <w:t>.</w:t>
      </w:r>
    </w:p>
    <w:p w14:paraId="2834E4C7" w14:textId="0239DFD4" w:rsidR="00C531DB" w:rsidRDefault="001D118A" w:rsidP="00E20780">
      <w:pPr>
        <w:pStyle w:val="BodyTex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C</w:t>
      </w:r>
      <w:r w:rsidR="00323055">
        <w:rPr>
          <w:rFonts w:ascii="Times New Roman" w:hAnsi="Times New Roman"/>
          <w:szCs w:val="24"/>
          <w:lang w:val="it-IT"/>
        </w:rPr>
        <w:t>on particolare riferimento ai vincoli che insistono sull’area</w:t>
      </w:r>
      <w:r>
        <w:rPr>
          <w:rFonts w:ascii="Times New Roman" w:hAnsi="Times New Roman"/>
          <w:szCs w:val="24"/>
          <w:lang w:val="it-IT"/>
        </w:rPr>
        <w:t xml:space="preserve"> l’offerente è inoltre consapevole che</w:t>
      </w:r>
      <w:r w:rsidR="00323055">
        <w:rPr>
          <w:rFonts w:ascii="Times New Roman" w:hAnsi="Times New Roman"/>
          <w:szCs w:val="24"/>
          <w:lang w:val="it-IT"/>
        </w:rPr>
        <w:t>:</w:t>
      </w:r>
    </w:p>
    <w:p w14:paraId="41C476DD" w14:textId="77777777" w:rsidR="001D118A" w:rsidRDefault="001D118A" w:rsidP="00E20780">
      <w:pPr>
        <w:pStyle w:val="BodyText"/>
        <w:rPr>
          <w:rFonts w:ascii="Times New Roman" w:hAnsi="Times New Roman"/>
          <w:szCs w:val="24"/>
          <w:lang w:val="it-IT"/>
        </w:rPr>
      </w:pPr>
    </w:p>
    <w:p w14:paraId="39601ECD" w14:textId="3FF71B4A" w:rsidR="00C70BEA" w:rsidRPr="00052A7A" w:rsidRDefault="00C70BEA" w:rsidP="00085CF4">
      <w:pPr>
        <w:pStyle w:val="Corpodeltesto2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</w:tabs>
        <w:rPr>
          <w:bCs w:val="0"/>
          <w:i/>
          <w:iCs/>
          <w:sz w:val="22"/>
          <w:szCs w:val="22"/>
        </w:rPr>
      </w:pPr>
      <w:r w:rsidRPr="00052A7A">
        <w:rPr>
          <w:bCs w:val="0"/>
          <w:sz w:val="22"/>
          <w:szCs w:val="22"/>
        </w:rPr>
        <w:t>con Variante n. 3 del Progetto Definitivo del PIP viene stabilito all’art. 7 punto 4ter dell’elaborato “a.5 - NORME TECNICHE DI ATTUAZIONE” che</w:t>
      </w:r>
      <w:r w:rsidRPr="00052A7A">
        <w:rPr>
          <w:bCs w:val="0"/>
          <w:i/>
          <w:iCs/>
          <w:sz w:val="22"/>
          <w:szCs w:val="22"/>
        </w:rPr>
        <w:t xml:space="preserve"> “</w:t>
      </w:r>
      <w:proofErr w:type="gramStart"/>
      <w:r w:rsidRPr="00052A7A">
        <w:rPr>
          <w:bCs w:val="0"/>
          <w:i/>
          <w:iCs/>
          <w:sz w:val="22"/>
          <w:szCs w:val="22"/>
        </w:rPr>
        <w:t>…….</w:t>
      </w:r>
      <w:proofErr w:type="gramEnd"/>
      <w:r w:rsidRPr="00052A7A">
        <w:rPr>
          <w:bCs w:val="0"/>
          <w:i/>
          <w:iCs/>
          <w:sz w:val="22"/>
          <w:szCs w:val="22"/>
        </w:rPr>
        <w:t>nel lotto T1 il parcheggio indicato negli elaborati grafici è da assoggettarsi ad uso pubblico, secondo le modalità stabilite con convenzione da stipularsi con il Comune”;</w:t>
      </w:r>
    </w:p>
    <w:p w14:paraId="716EE12F" w14:textId="6884513E" w:rsidR="00C70BEA" w:rsidRPr="00052A7A" w:rsidRDefault="00C70BEA" w:rsidP="008976E5">
      <w:pPr>
        <w:pStyle w:val="Corpodeltesto2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</w:tabs>
        <w:rPr>
          <w:bCs w:val="0"/>
          <w:i/>
          <w:iCs/>
          <w:sz w:val="22"/>
          <w:szCs w:val="22"/>
        </w:rPr>
      </w:pPr>
      <w:r w:rsidRPr="00052A7A">
        <w:rPr>
          <w:sz w:val="22"/>
          <w:szCs w:val="22"/>
        </w:rPr>
        <w:t xml:space="preserve">l’Area è oggetto di un Contratto di Comodato d’uso, </w:t>
      </w:r>
      <w:r w:rsidR="008976E5" w:rsidRPr="00052A7A">
        <w:rPr>
          <w:sz w:val="22"/>
          <w:szCs w:val="22"/>
        </w:rPr>
        <w:t xml:space="preserve">della durata di anni 9 dalla sottoscrizione avvenuta </w:t>
      </w:r>
      <w:r w:rsidRPr="00052A7A">
        <w:rPr>
          <w:sz w:val="22"/>
          <w:szCs w:val="22"/>
        </w:rPr>
        <w:t>in data 14/03/</w:t>
      </w:r>
      <w:proofErr w:type="gramStart"/>
      <w:r w:rsidRPr="00052A7A">
        <w:rPr>
          <w:sz w:val="22"/>
          <w:szCs w:val="22"/>
        </w:rPr>
        <w:t xml:space="preserve">2019 </w:t>
      </w:r>
      <w:r w:rsidR="008976E5" w:rsidRPr="00052A7A">
        <w:rPr>
          <w:sz w:val="22"/>
          <w:szCs w:val="22"/>
        </w:rPr>
        <w:t xml:space="preserve"> che</w:t>
      </w:r>
      <w:proofErr w:type="gramEnd"/>
      <w:r w:rsidR="008976E5" w:rsidRPr="00052A7A">
        <w:rPr>
          <w:sz w:val="22"/>
          <w:szCs w:val="22"/>
        </w:rPr>
        <w:t xml:space="preserve"> </w:t>
      </w:r>
      <w:r w:rsidRPr="00052A7A">
        <w:rPr>
          <w:sz w:val="22"/>
          <w:szCs w:val="22"/>
        </w:rPr>
        <w:t>stabilisce l’utilizzo esclusivo del comodatario per le attività stabilite nel contratto.</w:t>
      </w:r>
    </w:p>
    <w:p w14:paraId="208CB507" w14:textId="77777777" w:rsidR="00C70BEA" w:rsidRDefault="00C70BEA" w:rsidP="00C70BEA">
      <w:pPr>
        <w:pStyle w:val="Corpodeltesto2"/>
        <w:tabs>
          <w:tab w:val="left" w:pos="2124"/>
          <w:tab w:val="left" w:pos="2832"/>
          <w:tab w:val="left" w:pos="3540"/>
          <w:tab w:val="left" w:pos="4248"/>
        </w:tabs>
        <w:ind w:left="720"/>
        <w:rPr>
          <w:rFonts w:ascii="Arial" w:hAnsi="Arial" w:cs="Arial"/>
          <w:bCs w:val="0"/>
          <w:i/>
          <w:iCs/>
          <w:sz w:val="22"/>
          <w:szCs w:val="22"/>
        </w:rPr>
      </w:pPr>
    </w:p>
    <w:p w14:paraId="6C69F69F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4EF17455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09016141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3C22A05D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1678401E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2A3135E2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057D31FD" w14:textId="3CECF0EC" w:rsidR="00CC4363" w:rsidRPr="000C3612" w:rsidRDefault="00DF093D" w:rsidP="00C531DB">
      <w:pPr>
        <w:widowControl/>
        <w:spacing w:line="360" w:lineRule="auto"/>
        <w:ind w:firstLine="0"/>
        <w:rPr>
          <w:b/>
          <w:sz w:val="24"/>
          <w:szCs w:val="24"/>
        </w:rPr>
      </w:pPr>
      <w:r w:rsidRPr="000C3612">
        <w:rPr>
          <w:b/>
          <w:sz w:val="24"/>
          <w:szCs w:val="24"/>
        </w:rPr>
        <w:lastRenderedPageBreak/>
        <w:t xml:space="preserve">C. </w:t>
      </w:r>
      <w:r w:rsidR="000C3612">
        <w:rPr>
          <w:b/>
          <w:sz w:val="24"/>
          <w:szCs w:val="24"/>
        </w:rPr>
        <w:t>Prezzo Offerto</w:t>
      </w:r>
    </w:p>
    <w:p w14:paraId="2EF3715B" w14:textId="5BD47979" w:rsidR="00DF093D" w:rsidRPr="000C3612" w:rsidRDefault="000C3612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0C3612">
        <w:rPr>
          <w:rFonts w:eastAsia="Courier New"/>
          <w:sz w:val="24"/>
          <w:szCs w:val="24"/>
        </w:rPr>
        <w:t xml:space="preserve">Il </w:t>
      </w:r>
      <w:r>
        <w:rPr>
          <w:rFonts w:eastAsia="Courier New"/>
          <w:sz w:val="24"/>
          <w:szCs w:val="24"/>
        </w:rPr>
        <w:t>prezzo offe</w:t>
      </w:r>
      <w:r w:rsidR="0084477A">
        <w:rPr>
          <w:rFonts w:eastAsia="Courier New"/>
          <w:sz w:val="24"/>
          <w:szCs w:val="24"/>
        </w:rPr>
        <w:t>r</w:t>
      </w:r>
      <w:r>
        <w:rPr>
          <w:rFonts w:eastAsia="Courier New"/>
          <w:sz w:val="24"/>
          <w:szCs w:val="24"/>
        </w:rPr>
        <w:t xml:space="preserve">to, trascritto anche nel Contratto </w:t>
      </w:r>
      <w:r w:rsidR="00DB3D2C">
        <w:rPr>
          <w:rFonts w:eastAsia="Courier New"/>
          <w:sz w:val="24"/>
          <w:szCs w:val="24"/>
        </w:rPr>
        <w:t>Definitivo</w:t>
      </w:r>
      <w:r>
        <w:rPr>
          <w:rFonts w:eastAsia="Courier New"/>
          <w:sz w:val="24"/>
          <w:szCs w:val="24"/>
        </w:rPr>
        <w:t xml:space="preserve">, è pari a Euro </w:t>
      </w:r>
      <w:r w:rsidRPr="002F4184">
        <w:rPr>
          <w:rFonts w:eastAsia="Courier New"/>
          <w:sz w:val="24"/>
          <w:szCs w:val="24"/>
        </w:rPr>
        <w:t>(</w:t>
      </w:r>
      <w:r w:rsidR="0058336F" w:rsidRPr="002F4184">
        <w:rPr>
          <w:szCs w:val="24"/>
        </w:rPr>
        <w:t>____</w:t>
      </w:r>
      <w:r w:rsidR="0058336F" w:rsidRPr="002F4184">
        <w:rPr>
          <w:szCs w:val="24"/>
          <w:u w:val="single"/>
        </w:rPr>
        <w:t>cifre_</w:t>
      </w:r>
      <w:r w:rsidR="0058336F" w:rsidRPr="002F4184">
        <w:rPr>
          <w:szCs w:val="24"/>
        </w:rPr>
        <w:t>________________</w:t>
      </w:r>
      <w:r w:rsidRPr="002F4184">
        <w:rPr>
          <w:rFonts w:eastAsia="Courier New"/>
          <w:sz w:val="24"/>
          <w:szCs w:val="24"/>
        </w:rPr>
        <w:t>) [</w:t>
      </w:r>
      <w:r w:rsidR="0058336F" w:rsidRPr="002F4184">
        <w:rPr>
          <w:szCs w:val="24"/>
        </w:rPr>
        <w:t>___________</w:t>
      </w:r>
      <w:r w:rsidR="0058336F" w:rsidRPr="002F4184">
        <w:rPr>
          <w:szCs w:val="24"/>
          <w:u w:val="single"/>
        </w:rPr>
        <w:t>lettere</w:t>
      </w:r>
      <w:r w:rsidR="0058336F" w:rsidRPr="002F4184">
        <w:rPr>
          <w:szCs w:val="24"/>
        </w:rPr>
        <w:t>__________</w:t>
      </w:r>
      <w:r w:rsidRPr="002F4184">
        <w:rPr>
          <w:rFonts w:eastAsia="Courier New"/>
          <w:sz w:val="24"/>
          <w:szCs w:val="24"/>
        </w:rPr>
        <w:t>].</w:t>
      </w:r>
    </w:p>
    <w:p w14:paraId="4B03268F" w14:textId="77777777" w:rsidR="00052A7A" w:rsidRDefault="00052A7A" w:rsidP="008724A3">
      <w:pPr>
        <w:spacing w:line="360" w:lineRule="auto"/>
        <w:ind w:firstLine="0"/>
        <w:rPr>
          <w:sz w:val="24"/>
          <w:szCs w:val="24"/>
        </w:rPr>
      </w:pPr>
    </w:p>
    <w:p w14:paraId="1BEB3526" w14:textId="1F5A7E0C" w:rsidR="00085CF4" w:rsidRDefault="00052A7A" w:rsidP="008724A3">
      <w:pPr>
        <w:spacing w:line="360" w:lineRule="auto"/>
        <w:ind w:firstLine="0"/>
        <w:rPr>
          <w:sz w:val="24"/>
          <w:szCs w:val="24"/>
        </w:rPr>
      </w:pPr>
      <w:r w:rsidRPr="003836A2">
        <w:rPr>
          <w:sz w:val="24"/>
          <w:szCs w:val="24"/>
        </w:rPr>
        <w:t>S</w:t>
      </w:r>
      <w:r w:rsidR="00085CF4" w:rsidRPr="003836A2">
        <w:rPr>
          <w:sz w:val="24"/>
          <w:szCs w:val="24"/>
        </w:rPr>
        <w:t xml:space="preserve">i precisa che </w:t>
      </w:r>
      <w:r w:rsidRPr="003836A2">
        <w:rPr>
          <w:sz w:val="24"/>
          <w:szCs w:val="24"/>
        </w:rPr>
        <w:t>nell’atto di cessione che verrà sottoscritto avanti il notaio, sarà debitamente previsto il subentro del cessionario rispetto agli obblighi</w:t>
      </w:r>
      <w:r w:rsidR="00C40303" w:rsidRPr="003836A2">
        <w:rPr>
          <w:sz w:val="24"/>
          <w:szCs w:val="24"/>
        </w:rPr>
        <w:t xml:space="preserve"> insistenti sull’area oggetto della cessione (che discendono dai vincoli citati nei punti 1) e 2) sopra elencati) </w:t>
      </w:r>
      <w:r w:rsidRPr="003836A2">
        <w:rPr>
          <w:sz w:val="24"/>
          <w:szCs w:val="24"/>
        </w:rPr>
        <w:t>attualmente in capo al cedente.</w:t>
      </w:r>
    </w:p>
    <w:p w14:paraId="7D31E42D" w14:textId="77777777" w:rsidR="00052A7A" w:rsidRDefault="00052A7A" w:rsidP="008724A3">
      <w:pPr>
        <w:spacing w:line="360" w:lineRule="auto"/>
        <w:ind w:firstLine="0"/>
        <w:rPr>
          <w:sz w:val="24"/>
          <w:szCs w:val="24"/>
        </w:rPr>
      </w:pPr>
    </w:p>
    <w:p w14:paraId="15C9F0A9" w14:textId="7E0B89C8" w:rsidR="00AD080F" w:rsidRDefault="00BD3656" w:rsidP="008724A3">
      <w:pPr>
        <w:spacing w:line="360" w:lineRule="auto"/>
        <w:ind w:firstLine="0"/>
        <w:rPr>
          <w:sz w:val="24"/>
          <w:szCs w:val="24"/>
        </w:rPr>
      </w:pPr>
      <w:r w:rsidRPr="00C531DB">
        <w:rPr>
          <w:sz w:val="24"/>
          <w:szCs w:val="24"/>
        </w:rPr>
        <w:t xml:space="preserve">Si allega alla presente per farne parte integrante </w:t>
      </w:r>
      <w:r w:rsidR="00AD080F">
        <w:rPr>
          <w:sz w:val="24"/>
          <w:szCs w:val="24"/>
        </w:rPr>
        <w:t xml:space="preserve">la </w:t>
      </w:r>
      <w:r w:rsidR="00AD080F" w:rsidRPr="00AD080F">
        <w:rPr>
          <w:b/>
          <w:bCs/>
          <w:sz w:val="24"/>
          <w:szCs w:val="24"/>
        </w:rPr>
        <w:t>Garanzia</w:t>
      </w:r>
      <w:r w:rsidR="00AD080F">
        <w:rPr>
          <w:sz w:val="24"/>
          <w:szCs w:val="24"/>
        </w:rPr>
        <w:t xml:space="preserve"> </w:t>
      </w:r>
      <w:r w:rsidR="00AD080F" w:rsidRPr="00AD080F">
        <w:rPr>
          <w:sz w:val="24"/>
          <w:szCs w:val="24"/>
        </w:rPr>
        <w:t>a titolo di cauzione provvisoria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pari al </w:t>
      </w:r>
      <w:r w:rsidR="00017381" w:rsidRPr="00880392">
        <w:rPr>
          <w:sz w:val="24"/>
          <w:szCs w:val="24"/>
        </w:rPr>
        <w:t>5</w:t>
      </w:r>
      <w:r w:rsidR="00AD080F" w:rsidRPr="00880392">
        <w:rPr>
          <w:b/>
          <w:sz w:val="24"/>
          <w:szCs w:val="24"/>
        </w:rPr>
        <w:t>%</w:t>
      </w:r>
      <w:r w:rsidR="00AD080F" w:rsidRPr="00880392">
        <w:rPr>
          <w:color w:val="FF0000"/>
          <w:sz w:val="24"/>
          <w:szCs w:val="24"/>
        </w:rPr>
        <w:t xml:space="preserve"> </w:t>
      </w:r>
      <w:r w:rsidR="00AD080F" w:rsidRPr="00AD080F">
        <w:rPr>
          <w:sz w:val="24"/>
          <w:szCs w:val="24"/>
        </w:rPr>
        <w:t>del complessivo prezzo offerto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che sarà restituita dopo la stipula del contratto </w:t>
      </w:r>
      <w:r w:rsidR="00017381">
        <w:rPr>
          <w:sz w:val="24"/>
          <w:szCs w:val="24"/>
        </w:rPr>
        <w:t>definitivo</w:t>
      </w:r>
      <w:r w:rsidR="00AD080F">
        <w:rPr>
          <w:sz w:val="24"/>
          <w:szCs w:val="24"/>
        </w:rPr>
        <w:t>, sotto forma di [</w:t>
      </w:r>
      <w:r w:rsidR="00902204">
        <w:rPr>
          <w:sz w:val="24"/>
          <w:szCs w:val="24"/>
        </w:rPr>
        <w:t>indicare</w:t>
      </w:r>
      <w:r w:rsidR="00AD080F">
        <w:rPr>
          <w:sz w:val="24"/>
          <w:szCs w:val="24"/>
        </w:rPr>
        <w:t xml:space="preserve"> un’opzione]:</w:t>
      </w:r>
    </w:p>
    <w:p w14:paraId="63A12EC6" w14:textId="53E04023" w:rsidR="003F4B3E" w:rsidRDefault="00BD3656" w:rsidP="00AD080F">
      <w:pPr>
        <w:pStyle w:val="Paragrafoelenco"/>
        <w:numPr>
          <w:ilvl w:val="0"/>
          <w:numId w:val="6"/>
        </w:numPr>
        <w:spacing w:line="360" w:lineRule="auto"/>
        <w:rPr>
          <w:szCs w:val="24"/>
        </w:rPr>
      </w:pPr>
      <w:r w:rsidRPr="00AD080F">
        <w:rPr>
          <w:b/>
          <w:sz w:val="24"/>
          <w:szCs w:val="24"/>
        </w:rPr>
        <w:t xml:space="preserve">Assegno circolare </w:t>
      </w:r>
      <w:r w:rsidRPr="00AD080F">
        <w:rPr>
          <w:sz w:val="24"/>
          <w:szCs w:val="24"/>
        </w:rPr>
        <w:t xml:space="preserve">a favore di </w:t>
      </w:r>
      <w:r w:rsidR="00F40730">
        <w:rPr>
          <w:sz w:val="24"/>
          <w:szCs w:val="24"/>
        </w:rPr>
        <w:t>Sviluppo Investimenti Territorio</w:t>
      </w:r>
      <w:r w:rsidRPr="00AD080F">
        <w:rPr>
          <w:sz w:val="24"/>
          <w:szCs w:val="24"/>
        </w:rPr>
        <w:t xml:space="preserve"> </w:t>
      </w:r>
      <w:r w:rsidR="00B0616F" w:rsidRPr="00AD080F">
        <w:rPr>
          <w:sz w:val="24"/>
          <w:szCs w:val="24"/>
        </w:rPr>
        <w:t>S.r.l.</w:t>
      </w:r>
      <w:r w:rsidR="00AD080F">
        <w:rPr>
          <w:sz w:val="24"/>
          <w:szCs w:val="24"/>
        </w:rPr>
        <w:t>;</w:t>
      </w:r>
    </w:p>
    <w:p w14:paraId="61D4020B" w14:textId="191463CA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</w:t>
      </w:r>
      <w:r w:rsidRPr="00AD080F">
        <w:rPr>
          <w:b/>
          <w:bCs/>
          <w:sz w:val="24"/>
          <w:szCs w:val="28"/>
        </w:rPr>
        <w:t xml:space="preserve">icevuta di avvenuto bonifico bancario </w:t>
      </w:r>
      <w:r w:rsidRPr="00AD080F">
        <w:rPr>
          <w:sz w:val="24"/>
          <w:szCs w:val="24"/>
        </w:rPr>
        <w:t xml:space="preserve">a favore di </w:t>
      </w:r>
      <w:r w:rsidR="00F40730">
        <w:rPr>
          <w:sz w:val="24"/>
          <w:szCs w:val="24"/>
        </w:rPr>
        <w:t>Sviluppo Investimenti Territorio</w:t>
      </w:r>
      <w:r w:rsidR="00F40730" w:rsidRPr="00AD080F">
        <w:rPr>
          <w:sz w:val="24"/>
          <w:szCs w:val="24"/>
        </w:rPr>
        <w:t xml:space="preserve"> S.r.l.</w:t>
      </w:r>
      <w:r w:rsidR="00F40730">
        <w:rPr>
          <w:sz w:val="24"/>
          <w:szCs w:val="24"/>
        </w:rPr>
        <w:t>;</w:t>
      </w:r>
      <w:r w:rsidR="008976E5">
        <w:rPr>
          <w:sz w:val="24"/>
          <w:szCs w:val="24"/>
        </w:rPr>
        <w:t xml:space="preserve"> </w:t>
      </w:r>
      <w:r w:rsidRPr="00AD080F">
        <w:rPr>
          <w:sz w:val="24"/>
          <w:szCs w:val="24"/>
        </w:rPr>
        <w:t>alle seguenti coordinate IBAN IT</w:t>
      </w:r>
      <w:r w:rsidR="00C12A7E">
        <w:rPr>
          <w:sz w:val="24"/>
          <w:szCs w:val="24"/>
        </w:rPr>
        <w:t xml:space="preserve"> 57 S 08382 01000 000130114447</w:t>
      </w:r>
    </w:p>
    <w:p w14:paraId="0171A5FD" w14:textId="642BD59B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G</w:t>
      </w:r>
      <w:r w:rsidRPr="00AD080F">
        <w:rPr>
          <w:b/>
          <w:bCs/>
          <w:sz w:val="24"/>
          <w:szCs w:val="28"/>
        </w:rPr>
        <w:t>aranzia fideiussoria rilasciata da imprese bancarie o assicurative</w:t>
      </w:r>
      <w:r>
        <w:rPr>
          <w:sz w:val="24"/>
          <w:szCs w:val="28"/>
        </w:rPr>
        <w:t xml:space="preserve">, che </w:t>
      </w:r>
      <w:r w:rsidRPr="00AD080F">
        <w:rPr>
          <w:sz w:val="24"/>
          <w:szCs w:val="28"/>
        </w:rPr>
        <w:t xml:space="preserve">prevede espressamente la rinuncia al beneficio della preventiva escussione del debitore principale, la rinuncia all’eccezione di cui all’art. 1957 codice civile, l’operatività della garanzia medesima entro quindici giorni, a semplice richiesta scritta di </w:t>
      </w:r>
      <w:r w:rsidR="00323055">
        <w:rPr>
          <w:sz w:val="24"/>
          <w:szCs w:val="28"/>
        </w:rPr>
        <w:t>Sviluppo Investimenti Territorio</w:t>
      </w:r>
      <w:r>
        <w:rPr>
          <w:sz w:val="24"/>
          <w:szCs w:val="28"/>
        </w:rPr>
        <w:t>.</w:t>
      </w:r>
    </w:p>
    <w:p w14:paraId="398C4E9D" w14:textId="77777777" w:rsidR="00E40BBF" w:rsidRDefault="00E40BBF" w:rsidP="003F4B3E">
      <w:pPr>
        <w:pStyle w:val="Convert004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bookmarkStart w:id="0" w:name="_Hlk86749263"/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Pr="008724A3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  <w:bookmarkEnd w:id="0"/>
    </w:p>
    <w:sectPr w:rsidR="003F4B3E" w:rsidRPr="008724A3" w:rsidSect="00E40BBF">
      <w:headerReference w:type="default" r:id="rId7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166E" w14:textId="77777777" w:rsidR="002724B7" w:rsidRDefault="002724B7" w:rsidP="0084477A">
      <w:r>
        <w:separator/>
      </w:r>
    </w:p>
  </w:endnote>
  <w:endnote w:type="continuationSeparator" w:id="0">
    <w:p w14:paraId="589F489C" w14:textId="77777777" w:rsidR="002724B7" w:rsidRDefault="002724B7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216C" w14:textId="77777777" w:rsidR="002724B7" w:rsidRDefault="002724B7" w:rsidP="0084477A">
      <w:r>
        <w:separator/>
      </w:r>
    </w:p>
  </w:footnote>
  <w:footnote w:type="continuationSeparator" w:id="0">
    <w:p w14:paraId="1E0915BB" w14:textId="77777777" w:rsidR="002724B7" w:rsidRDefault="002724B7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DF8" w14:textId="734D48ED" w:rsidR="008724A3" w:rsidRDefault="008724A3" w:rsidP="008724A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3" w15:restartNumberingAfterBreak="0">
    <w:nsid w:val="2C865023"/>
    <w:multiLevelType w:val="hybridMultilevel"/>
    <w:tmpl w:val="BFC0A466"/>
    <w:lvl w:ilvl="0" w:tplc="4BDCC5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5999"/>
    <w:multiLevelType w:val="multilevel"/>
    <w:tmpl w:val="0494DF4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6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8" w15:restartNumberingAfterBreak="0">
    <w:nsid w:val="79BE4A45"/>
    <w:multiLevelType w:val="hybridMultilevel"/>
    <w:tmpl w:val="856C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17381"/>
    <w:rsid w:val="00052A7A"/>
    <w:rsid w:val="000727F8"/>
    <w:rsid w:val="00085CF4"/>
    <w:rsid w:val="000C3612"/>
    <w:rsid w:val="000F1E27"/>
    <w:rsid w:val="000F54EC"/>
    <w:rsid w:val="00191D54"/>
    <w:rsid w:val="001D118A"/>
    <w:rsid w:val="001D2DF1"/>
    <w:rsid w:val="001F668F"/>
    <w:rsid w:val="002605CC"/>
    <w:rsid w:val="002724B7"/>
    <w:rsid w:val="00286F04"/>
    <w:rsid w:val="002F4184"/>
    <w:rsid w:val="003003C8"/>
    <w:rsid w:val="00323055"/>
    <w:rsid w:val="00327219"/>
    <w:rsid w:val="003309CE"/>
    <w:rsid w:val="00341A84"/>
    <w:rsid w:val="0036270B"/>
    <w:rsid w:val="003836A2"/>
    <w:rsid w:val="0039692E"/>
    <w:rsid w:val="003F4B3E"/>
    <w:rsid w:val="00400BF5"/>
    <w:rsid w:val="00405E18"/>
    <w:rsid w:val="004206C9"/>
    <w:rsid w:val="00422528"/>
    <w:rsid w:val="0046113A"/>
    <w:rsid w:val="0047180E"/>
    <w:rsid w:val="0047183B"/>
    <w:rsid w:val="0049385C"/>
    <w:rsid w:val="004B4794"/>
    <w:rsid w:val="004E1813"/>
    <w:rsid w:val="00526143"/>
    <w:rsid w:val="00537E65"/>
    <w:rsid w:val="0058336F"/>
    <w:rsid w:val="00654883"/>
    <w:rsid w:val="006816B4"/>
    <w:rsid w:val="006926F4"/>
    <w:rsid w:val="006D760C"/>
    <w:rsid w:val="006E4E19"/>
    <w:rsid w:val="00706CCD"/>
    <w:rsid w:val="00725315"/>
    <w:rsid w:val="00727252"/>
    <w:rsid w:val="00736E1E"/>
    <w:rsid w:val="00787B2B"/>
    <w:rsid w:val="007B023D"/>
    <w:rsid w:val="00804C45"/>
    <w:rsid w:val="0084477A"/>
    <w:rsid w:val="008461D2"/>
    <w:rsid w:val="00846B2E"/>
    <w:rsid w:val="008724A3"/>
    <w:rsid w:val="00880392"/>
    <w:rsid w:val="0088576B"/>
    <w:rsid w:val="008976E5"/>
    <w:rsid w:val="00902204"/>
    <w:rsid w:val="00906425"/>
    <w:rsid w:val="00916879"/>
    <w:rsid w:val="00921CC9"/>
    <w:rsid w:val="009A6F14"/>
    <w:rsid w:val="00A076F5"/>
    <w:rsid w:val="00A20C14"/>
    <w:rsid w:val="00A249CB"/>
    <w:rsid w:val="00A918C5"/>
    <w:rsid w:val="00AB40A1"/>
    <w:rsid w:val="00AD080F"/>
    <w:rsid w:val="00B0616F"/>
    <w:rsid w:val="00B14CE0"/>
    <w:rsid w:val="00B31A93"/>
    <w:rsid w:val="00B46803"/>
    <w:rsid w:val="00B51E1B"/>
    <w:rsid w:val="00B725F4"/>
    <w:rsid w:val="00B72805"/>
    <w:rsid w:val="00B96711"/>
    <w:rsid w:val="00BC1112"/>
    <w:rsid w:val="00BD3656"/>
    <w:rsid w:val="00BE5975"/>
    <w:rsid w:val="00C12A7E"/>
    <w:rsid w:val="00C40303"/>
    <w:rsid w:val="00C531DB"/>
    <w:rsid w:val="00C54263"/>
    <w:rsid w:val="00C65088"/>
    <w:rsid w:val="00C70BEA"/>
    <w:rsid w:val="00CC4363"/>
    <w:rsid w:val="00D36638"/>
    <w:rsid w:val="00D41DCD"/>
    <w:rsid w:val="00D9297F"/>
    <w:rsid w:val="00DB3D2C"/>
    <w:rsid w:val="00DF093D"/>
    <w:rsid w:val="00E20780"/>
    <w:rsid w:val="00E374D0"/>
    <w:rsid w:val="00E40BBF"/>
    <w:rsid w:val="00EB4D9E"/>
    <w:rsid w:val="00EC6910"/>
    <w:rsid w:val="00EF20F3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F3B01"/>
  <w15:docId w15:val="{ABF8DDB8-8918-4706-8A00-8CF7A7B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C70BE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  <w:ind w:right="284" w:firstLine="0"/>
    </w:pPr>
    <w:rPr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0BE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Barbara Balaustra</cp:lastModifiedBy>
  <cp:revision>4</cp:revision>
  <cp:lastPrinted>2019-05-06T11:29:00Z</cp:lastPrinted>
  <dcterms:created xsi:type="dcterms:W3CDTF">2024-01-22T09:17:00Z</dcterms:created>
  <dcterms:modified xsi:type="dcterms:W3CDTF">2024-01-23T09:12:00Z</dcterms:modified>
</cp:coreProperties>
</file>